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B88" w:rsidRPr="00106B88" w:rsidRDefault="00106B88" w:rsidP="00106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106B88" w:rsidRPr="00106B88" w:rsidRDefault="00106B88" w:rsidP="00106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106B88" w:rsidRDefault="00106B88" w:rsidP="00106B8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106B88" w:rsidRPr="00106B88" w:rsidRDefault="00106B88" w:rsidP="0010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s-Latn-BA"/>
        </w:rPr>
      </w:pPr>
      <w:r w:rsidRPr="00106B88">
        <w:rPr>
          <w:rFonts w:ascii="Times New Roman" w:eastAsia="Times New Roman" w:hAnsi="Times New Roman" w:cs="Times New Roman"/>
          <w:b/>
          <w:sz w:val="28"/>
          <w:szCs w:val="28"/>
          <w:lang w:val="bs-Latn-BA"/>
        </w:rPr>
        <w:t>Stručno usavršavanje predsjednika i članova nadzornih odbora i uprava privrednih društava sa učešćem državnog kapitala</w:t>
      </w:r>
    </w:p>
    <w:p w:rsidR="00106B88" w:rsidRDefault="00106B88" w:rsidP="0010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s-Latn-BA"/>
        </w:rPr>
      </w:pPr>
    </w:p>
    <w:p w:rsidR="00106B88" w:rsidRDefault="00106B88" w:rsidP="0010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:rsidR="00F81BD2" w:rsidRPr="00106B88" w:rsidRDefault="00F81BD2" w:rsidP="00106B88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bs-Latn-BA"/>
        </w:rPr>
      </w:pPr>
    </w:p>
    <w:p w:rsidR="00106B88" w:rsidRPr="00106B88" w:rsidRDefault="00106B88" w:rsidP="0010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bs-Latn-BA"/>
        </w:rPr>
      </w:pPr>
      <w:r w:rsidRPr="00106B88">
        <w:rPr>
          <w:rFonts w:ascii="Times New Roman" w:eastAsia="Times New Roman" w:hAnsi="Times New Roman" w:cs="Times New Roman"/>
          <w:b/>
          <w:sz w:val="36"/>
          <w:szCs w:val="36"/>
          <w:lang w:val="bs-Latn-BA"/>
        </w:rPr>
        <w:t>AGENDA</w:t>
      </w:r>
    </w:p>
    <w:p w:rsidR="00106B88" w:rsidRPr="00106B88" w:rsidRDefault="00106B88" w:rsidP="0010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p w:rsidR="00106B88" w:rsidRPr="00106B88" w:rsidRDefault="00106B88" w:rsidP="0010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s-Latn-BA"/>
        </w:rPr>
      </w:pPr>
    </w:p>
    <w:tbl>
      <w:tblPr>
        <w:tblW w:w="9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863"/>
        <w:gridCol w:w="4503"/>
      </w:tblGrid>
      <w:tr w:rsidR="00106B88" w:rsidRPr="00106B88" w:rsidTr="005C5ACB">
        <w:trPr>
          <w:trHeight w:val="720"/>
          <w:jc w:val="center"/>
        </w:trPr>
        <w:tc>
          <w:tcPr>
            <w:tcW w:w="2261" w:type="dxa"/>
            <w:shd w:val="clear" w:color="auto" w:fill="CCCCCC"/>
            <w:vAlign w:val="center"/>
          </w:tcPr>
          <w:p w:rsidR="00106B88" w:rsidRPr="00106B88" w:rsidRDefault="00C42A54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2</w:t>
            </w:r>
            <w:r w:rsidR="006F7CC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6</w:t>
            </w:r>
            <w:r w:rsidR="00402C7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.</w:t>
            </w:r>
            <w:r w:rsidR="006F7CC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03</w:t>
            </w:r>
            <w:r w:rsidR="008376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.20</w:t>
            </w:r>
            <w:r w:rsidR="006F7CC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21</w:t>
            </w:r>
            <w:r w:rsidR="00106B88" w:rsidRPr="00106B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.</w:t>
            </w:r>
          </w:p>
        </w:tc>
        <w:tc>
          <w:tcPr>
            <w:tcW w:w="2863" w:type="dxa"/>
            <w:shd w:val="clear" w:color="auto" w:fill="auto"/>
            <w:vAlign w:val="center"/>
          </w:tcPr>
          <w:p w:rsidR="00106B88" w:rsidRPr="00106B88" w:rsidRDefault="00106B88" w:rsidP="001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106B88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Predavač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106B88" w:rsidRPr="00106B88" w:rsidRDefault="00106B88" w:rsidP="001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106B88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Tema</w:t>
            </w:r>
          </w:p>
        </w:tc>
      </w:tr>
      <w:tr w:rsidR="006F7CC5" w:rsidRPr="00106B88" w:rsidTr="005C5ACB">
        <w:trPr>
          <w:trHeight w:val="864"/>
          <w:jc w:val="center"/>
        </w:trPr>
        <w:tc>
          <w:tcPr>
            <w:tcW w:w="2261" w:type="dxa"/>
            <w:shd w:val="clear" w:color="auto" w:fill="CCCCCC"/>
            <w:vAlign w:val="center"/>
          </w:tcPr>
          <w:p w:rsidR="006F7CC5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</w:pPr>
          </w:p>
          <w:p w:rsidR="0050088C" w:rsidRDefault="0050088C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</w:pPr>
          </w:p>
          <w:p w:rsidR="006F7CC5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15.00 – 19</w:t>
            </w:r>
            <w:r w:rsidRPr="00106B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.00</w:t>
            </w:r>
          </w:p>
          <w:p w:rsidR="006F7CC5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</w:pPr>
          </w:p>
          <w:p w:rsidR="006F7CC5" w:rsidRPr="00D82412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</w:pPr>
            <w:r w:rsidRPr="00D82412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Pauza:</w:t>
            </w:r>
          </w:p>
          <w:p w:rsidR="006F7CC5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</w:pPr>
            <w:r w:rsidRPr="00D82412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6.30 – 17</w:t>
            </w:r>
            <w:r w:rsidRPr="00D82412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.00</w:t>
            </w:r>
          </w:p>
          <w:p w:rsidR="006F7CC5" w:rsidRPr="00106B88" w:rsidRDefault="006F7CC5" w:rsidP="006F7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</w:pPr>
          </w:p>
        </w:tc>
        <w:tc>
          <w:tcPr>
            <w:tcW w:w="2863" w:type="dxa"/>
            <w:shd w:val="clear" w:color="auto" w:fill="auto"/>
            <w:vAlign w:val="center"/>
          </w:tcPr>
          <w:p w:rsidR="006F7CC5" w:rsidRPr="00A96BFC" w:rsidRDefault="006F7CC5" w:rsidP="006F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11355F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prof. dr. Elvir Čizmić</w:t>
            </w:r>
          </w:p>
        </w:tc>
        <w:tc>
          <w:tcPr>
            <w:tcW w:w="4503" w:type="dxa"/>
            <w:shd w:val="clear" w:color="auto" w:fill="auto"/>
            <w:vAlign w:val="center"/>
          </w:tcPr>
          <w:p w:rsidR="006F7CC5" w:rsidRDefault="006F7CC5" w:rsidP="006F7C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11355F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Upravljanje privrednim društvom/preduzećem</w:t>
            </w:r>
          </w:p>
          <w:p w:rsidR="006F7CC5" w:rsidRDefault="006F7CC5" w:rsidP="006F7C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11355F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Korporativna komunikacija</w:t>
            </w:r>
          </w:p>
          <w:p w:rsidR="006F7CC5" w:rsidRPr="00E04CDB" w:rsidRDefault="006F7CC5" w:rsidP="006F7CC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11355F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Kompenzacijski menadžment – inovativni pristupi sistemu nagrađivanja</w:t>
            </w:r>
          </w:p>
        </w:tc>
      </w:tr>
    </w:tbl>
    <w:p w:rsidR="00106B88" w:rsidRPr="00106B88" w:rsidRDefault="00106B88" w:rsidP="00106B88">
      <w:pPr>
        <w:tabs>
          <w:tab w:val="num" w:pos="1197"/>
        </w:tabs>
        <w:spacing w:after="0" w:line="240" w:lineRule="auto"/>
        <w:ind w:left="12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6B88" w:rsidRPr="00106B88" w:rsidRDefault="00106B88" w:rsidP="00106B88">
      <w:pPr>
        <w:tabs>
          <w:tab w:val="num" w:pos="1197"/>
        </w:tabs>
        <w:spacing w:after="0" w:line="240" w:lineRule="auto"/>
        <w:ind w:left="12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6B88" w:rsidRPr="00106B88" w:rsidRDefault="00106B88" w:rsidP="00106B88">
      <w:pPr>
        <w:tabs>
          <w:tab w:val="num" w:pos="1197"/>
        </w:tabs>
        <w:spacing w:after="0" w:line="240" w:lineRule="auto"/>
        <w:ind w:left="12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106B88" w:rsidRPr="00106B88" w:rsidRDefault="00106B88" w:rsidP="00106B88">
      <w:pPr>
        <w:tabs>
          <w:tab w:val="num" w:pos="1197"/>
        </w:tabs>
        <w:spacing w:after="0" w:line="240" w:lineRule="auto"/>
        <w:ind w:left="1254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95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1"/>
        <w:gridCol w:w="2977"/>
        <w:gridCol w:w="4291"/>
      </w:tblGrid>
      <w:tr w:rsidR="00106B88" w:rsidRPr="00106B88" w:rsidTr="005C5ACB">
        <w:trPr>
          <w:trHeight w:val="720"/>
          <w:jc w:val="center"/>
        </w:trPr>
        <w:tc>
          <w:tcPr>
            <w:tcW w:w="2261" w:type="dxa"/>
            <w:shd w:val="clear" w:color="auto" w:fill="CCCCCC"/>
            <w:vAlign w:val="center"/>
          </w:tcPr>
          <w:p w:rsidR="00106B88" w:rsidRPr="00106B88" w:rsidRDefault="00115361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2</w:t>
            </w:r>
            <w:r w:rsidR="006F7CC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7</w:t>
            </w:r>
            <w:r w:rsidR="00402C7A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.</w:t>
            </w:r>
            <w:r w:rsidR="006F7CC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03</w:t>
            </w:r>
            <w:r w:rsidR="00837690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.20</w:t>
            </w:r>
            <w:r w:rsidR="006F7CC5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21</w:t>
            </w:r>
            <w:r w:rsidR="00106B88" w:rsidRPr="00106B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06B88" w:rsidRPr="00106B88" w:rsidRDefault="00106B88" w:rsidP="001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106B88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Predavač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106B88" w:rsidRPr="00106B88" w:rsidRDefault="00106B88" w:rsidP="00106B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106B88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Tema</w:t>
            </w:r>
          </w:p>
        </w:tc>
      </w:tr>
      <w:tr w:rsidR="006F7CC5" w:rsidRPr="00106B88" w:rsidTr="005C5ACB">
        <w:trPr>
          <w:trHeight w:val="864"/>
          <w:jc w:val="center"/>
        </w:trPr>
        <w:tc>
          <w:tcPr>
            <w:tcW w:w="2261" w:type="dxa"/>
            <w:shd w:val="clear" w:color="auto" w:fill="CCCCCC"/>
            <w:vAlign w:val="center"/>
          </w:tcPr>
          <w:p w:rsidR="006F7CC5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</w:pPr>
            <w:r w:rsidRPr="00106B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09.00 – 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5</w:t>
            </w:r>
            <w:r w:rsidRPr="00106B88"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  <w:t>.00</w:t>
            </w:r>
          </w:p>
          <w:p w:rsidR="006F7CC5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</w:pPr>
          </w:p>
          <w:p w:rsidR="006F7CC5" w:rsidRPr="00C12DD0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Pauze</w:t>
            </w:r>
            <w:r w:rsidRPr="00C12DD0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 xml:space="preserve">: </w:t>
            </w:r>
          </w:p>
          <w:p w:rsidR="006F7CC5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10.3</w:t>
            </w:r>
            <w:r w:rsidRPr="00C12DD0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0 – 1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1</w:t>
            </w:r>
            <w:r w:rsidRPr="00C12DD0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0</w:t>
            </w:r>
            <w:r w:rsidRPr="00C12DD0"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0</w:t>
            </w:r>
          </w:p>
          <w:p w:rsidR="006F7CC5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val="bs-Latn-BA"/>
              </w:rPr>
              <w:t>12.30 – 12.45</w:t>
            </w:r>
          </w:p>
          <w:p w:rsidR="006F7CC5" w:rsidRPr="00106B88" w:rsidRDefault="006F7CC5" w:rsidP="006F7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val="bs-Latn-BA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F7CC5" w:rsidRPr="00106B88" w:rsidRDefault="006F7CC5" w:rsidP="006F7CC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106B88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prof. dr. Nedžad Polić</w:t>
            </w:r>
          </w:p>
        </w:tc>
        <w:tc>
          <w:tcPr>
            <w:tcW w:w="4291" w:type="dxa"/>
            <w:shd w:val="clear" w:color="auto" w:fill="auto"/>
            <w:vAlign w:val="center"/>
          </w:tcPr>
          <w:p w:rsidR="006F7CC5" w:rsidRPr="00402C7A" w:rsidRDefault="006F7CC5" w:rsidP="006F7CC5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402C7A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Finansijska tržišta i institucije i korporativne finansije</w:t>
            </w:r>
          </w:p>
          <w:p w:rsidR="006F7CC5" w:rsidRDefault="006F7CC5" w:rsidP="006F7CC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402C7A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Vrednovanje marke i privrednog društva/preduzeća</w:t>
            </w:r>
          </w:p>
          <w:p w:rsidR="006F7CC5" w:rsidRPr="00106B88" w:rsidRDefault="006F7CC5" w:rsidP="006F7CC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</w:pPr>
            <w:r w:rsidRPr="0011355F">
              <w:rPr>
                <w:rFonts w:ascii="Times New Roman" w:eastAsia="Times New Roman" w:hAnsi="Times New Roman" w:cs="Times New Roman"/>
                <w:sz w:val="32"/>
                <w:szCs w:val="32"/>
                <w:lang w:val="bs-Latn-BA"/>
              </w:rPr>
              <w:t>Računovodstvo u funkciji upravljanja</w:t>
            </w:r>
          </w:p>
        </w:tc>
      </w:tr>
    </w:tbl>
    <w:p w:rsidR="00106B88" w:rsidRPr="00106B88" w:rsidRDefault="00106B88" w:rsidP="00106B88">
      <w:pPr>
        <w:tabs>
          <w:tab w:val="num" w:pos="1197"/>
        </w:tabs>
        <w:spacing w:after="0" w:line="240" w:lineRule="auto"/>
        <w:ind w:left="1254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sectPr w:rsidR="00106B88" w:rsidRPr="00106B88" w:rsidSect="00836A51">
      <w:headerReference w:type="default" r:id="rId8"/>
      <w:footerReference w:type="default" r:id="rId9"/>
      <w:pgSz w:w="11906" w:h="16838" w:code="9"/>
      <w:pgMar w:top="1440" w:right="1440" w:bottom="851" w:left="1440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D8" w:rsidRDefault="00E839D8" w:rsidP="00B9574E">
      <w:r>
        <w:separator/>
      </w:r>
    </w:p>
  </w:endnote>
  <w:endnote w:type="continuationSeparator" w:id="0">
    <w:p w:rsidR="00E839D8" w:rsidRDefault="00E839D8" w:rsidP="00B95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836A51">
    <w:pPr>
      <w:pStyle w:val="Footer"/>
    </w:pPr>
    <w:r>
      <w:ptab w:relativeTo="margin" w:alignment="center" w:leader="none"/>
    </w:r>
    <w:r w:rsidR="00B9574E">
      <w:rPr>
        <w:noProof/>
      </w:rPr>
      <w:drawing>
        <wp:inline distT="0" distB="0" distL="0" distR="0">
          <wp:extent cx="5731200" cy="450000"/>
          <wp:effectExtent l="0" t="0" r="3175" b="7620"/>
          <wp:docPr id="2" name="Picture 2" descr="C:\Users\aa\AppData\Local\Microsoft\Windows\INetCacheContent.Word\Untitled66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a\AppData\Local\Microsoft\Windows\INetCacheContent.Word\Untitled666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200" cy="45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D8" w:rsidRDefault="00E839D8" w:rsidP="00B9574E">
      <w:r>
        <w:separator/>
      </w:r>
    </w:p>
  </w:footnote>
  <w:footnote w:type="continuationSeparator" w:id="0">
    <w:p w:rsidR="00E839D8" w:rsidRDefault="00E839D8" w:rsidP="00B95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74E" w:rsidRDefault="00B9574E">
    <w:pPr>
      <w:pStyle w:val="Header"/>
    </w:pPr>
    <w:r>
      <w:rPr>
        <w:noProof/>
      </w:rPr>
      <w:drawing>
        <wp:inline distT="0" distB="0" distL="0" distR="0">
          <wp:extent cx="5731510" cy="683280"/>
          <wp:effectExtent l="0" t="0" r="2540" b="2540"/>
          <wp:docPr id="1" name="Picture 1" descr="C:\Users\aa\AppData\Local\Microsoft\Windows\INetCacheContent.Word\Untitled6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AppData\Local\Microsoft\Windows\INetCacheContent.Word\Untitled6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83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15B41"/>
    <w:multiLevelType w:val="hybridMultilevel"/>
    <w:tmpl w:val="C27EE0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C620F"/>
    <w:multiLevelType w:val="hybridMultilevel"/>
    <w:tmpl w:val="32487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ED0AF3"/>
    <w:multiLevelType w:val="hybridMultilevel"/>
    <w:tmpl w:val="F4669C88"/>
    <w:lvl w:ilvl="0" w:tplc="5B3A1196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384" w:hanging="360"/>
      </w:pPr>
    </w:lvl>
    <w:lvl w:ilvl="2" w:tplc="141A001B" w:tentative="1">
      <w:start w:val="1"/>
      <w:numFmt w:val="lowerRoman"/>
      <w:lvlText w:val="%3."/>
      <w:lvlJc w:val="right"/>
      <w:pPr>
        <w:ind w:left="2104" w:hanging="180"/>
      </w:pPr>
    </w:lvl>
    <w:lvl w:ilvl="3" w:tplc="141A000F" w:tentative="1">
      <w:start w:val="1"/>
      <w:numFmt w:val="decimal"/>
      <w:lvlText w:val="%4."/>
      <w:lvlJc w:val="left"/>
      <w:pPr>
        <w:ind w:left="2824" w:hanging="360"/>
      </w:pPr>
    </w:lvl>
    <w:lvl w:ilvl="4" w:tplc="141A0019" w:tentative="1">
      <w:start w:val="1"/>
      <w:numFmt w:val="lowerLetter"/>
      <w:lvlText w:val="%5."/>
      <w:lvlJc w:val="left"/>
      <w:pPr>
        <w:ind w:left="3544" w:hanging="360"/>
      </w:pPr>
    </w:lvl>
    <w:lvl w:ilvl="5" w:tplc="141A001B" w:tentative="1">
      <w:start w:val="1"/>
      <w:numFmt w:val="lowerRoman"/>
      <w:lvlText w:val="%6."/>
      <w:lvlJc w:val="right"/>
      <w:pPr>
        <w:ind w:left="4264" w:hanging="180"/>
      </w:pPr>
    </w:lvl>
    <w:lvl w:ilvl="6" w:tplc="141A000F" w:tentative="1">
      <w:start w:val="1"/>
      <w:numFmt w:val="decimal"/>
      <w:lvlText w:val="%7."/>
      <w:lvlJc w:val="left"/>
      <w:pPr>
        <w:ind w:left="4984" w:hanging="360"/>
      </w:pPr>
    </w:lvl>
    <w:lvl w:ilvl="7" w:tplc="141A0019" w:tentative="1">
      <w:start w:val="1"/>
      <w:numFmt w:val="lowerLetter"/>
      <w:lvlText w:val="%8."/>
      <w:lvlJc w:val="left"/>
      <w:pPr>
        <w:ind w:left="5704" w:hanging="360"/>
      </w:pPr>
    </w:lvl>
    <w:lvl w:ilvl="8" w:tplc="141A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3" w15:restartNumberingAfterBreak="0">
    <w:nsid w:val="582F465E"/>
    <w:multiLevelType w:val="hybridMultilevel"/>
    <w:tmpl w:val="709A52C0"/>
    <w:lvl w:ilvl="0" w:tplc="1534B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3B35FE"/>
    <w:multiLevelType w:val="hybridMultilevel"/>
    <w:tmpl w:val="2710FD1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8763BC"/>
    <w:multiLevelType w:val="hybridMultilevel"/>
    <w:tmpl w:val="4D7289B6"/>
    <w:lvl w:ilvl="0" w:tplc="DDBE3C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74E"/>
    <w:rsid w:val="0004371C"/>
    <w:rsid w:val="00075E53"/>
    <w:rsid w:val="00106B88"/>
    <w:rsid w:val="00115361"/>
    <w:rsid w:val="00143CC2"/>
    <w:rsid w:val="001575C5"/>
    <w:rsid w:val="001D57B1"/>
    <w:rsid w:val="002277BD"/>
    <w:rsid w:val="00252857"/>
    <w:rsid w:val="00255ED0"/>
    <w:rsid w:val="00255F42"/>
    <w:rsid w:val="002C1E8E"/>
    <w:rsid w:val="002C20F0"/>
    <w:rsid w:val="002D528E"/>
    <w:rsid w:val="002D78D6"/>
    <w:rsid w:val="00313879"/>
    <w:rsid w:val="0035137E"/>
    <w:rsid w:val="0037023B"/>
    <w:rsid w:val="003F42FB"/>
    <w:rsid w:val="00402C7A"/>
    <w:rsid w:val="00404C2E"/>
    <w:rsid w:val="00464E11"/>
    <w:rsid w:val="0046557E"/>
    <w:rsid w:val="00477538"/>
    <w:rsid w:val="00490093"/>
    <w:rsid w:val="00495AD7"/>
    <w:rsid w:val="004E0A35"/>
    <w:rsid w:val="0050088C"/>
    <w:rsid w:val="00580BD0"/>
    <w:rsid w:val="005843E9"/>
    <w:rsid w:val="005B058A"/>
    <w:rsid w:val="00606D9D"/>
    <w:rsid w:val="0061470F"/>
    <w:rsid w:val="00671C49"/>
    <w:rsid w:val="006E0F3D"/>
    <w:rsid w:val="006F7CC5"/>
    <w:rsid w:val="007262D4"/>
    <w:rsid w:val="007A16E6"/>
    <w:rsid w:val="0083090F"/>
    <w:rsid w:val="00836A51"/>
    <w:rsid w:val="00837690"/>
    <w:rsid w:val="0084254B"/>
    <w:rsid w:val="008A4963"/>
    <w:rsid w:val="008D1274"/>
    <w:rsid w:val="008D16ED"/>
    <w:rsid w:val="00913B1B"/>
    <w:rsid w:val="00932DE6"/>
    <w:rsid w:val="00957EF4"/>
    <w:rsid w:val="00985407"/>
    <w:rsid w:val="009A2F47"/>
    <w:rsid w:val="009A4C0E"/>
    <w:rsid w:val="009B5A0E"/>
    <w:rsid w:val="009D5E84"/>
    <w:rsid w:val="009E692C"/>
    <w:rsid w:val="00A001B4"/>
    <w:rsid w:val="00A15E42"/>
    <w:rsid w:val="00A15E97"/>
    <w:rsid w:val="00A530B6"/>
    <w:rsid w:val="00A568CD"/>
    <w:rsid w:val="00A952EA"/>
    <w:rsid w:val="00AB7F70"/>
    <w:rsid w:val="00AD7F0C"/>
    <w:rsid w:val="00B40553"/>
    <w:rsid w:val="00B9574E"/>
    <w:rsid w:val="00B96F6D"/>
    <w:rsid w:val="00BB4BAF"/>
    <w:rsid w:val="00BD15EF"/>
    <w:rsid w:val="00BF3C3E"/>
    <w:rsid w:val="00C310A4"/>
    <w:rsid w:val="00C42A54"/>
    <w:rsid w:val="00CD6744"/>
    <w:rsid w:val="00D23E51"/>
    <w:rsid w:val="00D82412"/>
    <w:rsid w:val="00DF2116"/>
    <w:rsid w:val="00E0027C"/>
    <w:rsid w:val="00E06EFB"/>
    <w:rsid w:val="00E26FC4"/>
    <w:rsid w:val="00E51928"/>
    <w:rsid w:val="00E53875"/>
    <w:rsid w:val="00E839D8"/>
    <w:rsid w:val="00EB1A7C"/>
    <w:rsid w:val="00ED263C"/>
    <w:rsid w:val="00ED7C05"/>
    <w:rsid w:val="00F013BD"/>
    <w:rsid w:val="00F81BD2"/>
    <w:rsid w:val="00F81E48"/>
    <w:rsid w:val="00F90C43"/>
    <w:rsid w:val="00FF5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01D07"/>
  <w15:docId w15:val="{7E5BB694-6E86-4F15-9B0F-76982C0B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ED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9574E"/>
  </w:style>
  <w:style w:type="paragraph" w:styleId="Footer">
    <w:name w:val="footer"/>
    <w:basedOn w:val="Normal"/>
    <w:link w:val="FooterChar"/>
    <w:uiPriority w:val="99"/>
    <w:unhideWhenUsed/>
    <w:rsid w:val="00B9574E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9574E"/>
  </w:style>
  <w:style w:type="paragraph" w:styleId="BalloonText">
    <w:name w:val="Balloon Text"/>
    <w:basedOn w:val="Normal"/>
    <w:link w:val="BalloonTextChar"/>
    <w:uiPriority w:val="99"/>
    <w:semiHidden/>
    <w:unhideWhenUsed/>
    <w:rsid w:val="00B957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4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E0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A35"/>
    <w:pPr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A35"/>
    <w:rPr>
      <w:b/>
      <w:bCs/>
      <w:sz w:val="20"/>
      <w:szCs w:val="20"/>
    </w:rPr>
  </w:style>
  <w:style w:type="character" w:styleId="Hyperlink">
    <w:name w:val="Hyperlink"/>
    <w:semiHidden/>
    <w:unhideWhenUsed/>
    <w:rsid w:val="00932DE6"/>
    <w:rPr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9B5A0E"/>
    <w:pPr>
      <w:ind w:left="720"/>
      <w:contextualSpacing/>
    </w:pPr>
  </w:style>
  <w:style w:type="table" w:styleId="TableGrid">
    <w:name w:val="Table Grid"/>
    <w:basedOn w:val="TableNormal"/>
    <w:uiPriority w:val="39"/>
    <w:rsid w:val="0004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13190-9399-4C26-895C-766B9B82C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emira nekatamo</dc:creator>
  <cp:lastModifiedBy>User</cp:lastModifiedBy>
  <cp:revision>4</cp:revision>
  <cp:lastPrinted>2020-11-16T13:16:00Z</cp:lastPrinted>
  <dcterms:created xsi:type="dcterms:W3CDTF">2021-03-22T08:12:00Z</dcterms:created>
  <dcterms:modified xsi:type="dcterms:W3CDTF">2021-03-22T08:15:00Z</dcterms:modified>
</cp:coreProperties>
</file>